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block-10906809"/>
    <w:p w:rsidR="00837BE5" w:rsidRDefault="00837BE5" w:rsidP="00837BE5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837BE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object w:dxaOrig="8956" w:dyaOrig="126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2.75pt;height:654.75pt" o:ole="">
            <v:imagedata r:id="rId7" o:title=""/>
          </v:shape>
          <o:OLEObject Type="Embed" ProgID="Acrobat.Document.DC" ShapeID="_x0000_i1025" DrawAspect="Content" ObjectID="_1762261278" r:id="rId8"/>
        </w:object>
      </w:r>
    </w:p>
    <w:p w:rsidR="00837BE5" w:rsidRDefault="00837BE5" w:rsidP="00837BE5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837BE5" w:rsidRDefault="00837BE5" w:rsidP="00837BE5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0A2527" w:rsidRPr="000A2527" w:rsidRDefault="000A2527" w:rsidP="00837BE5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_GoBack"/>
      <w:bookmarkEnd w:id="1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</w:t>
      </w:r>
      <w:proofErr w:type="gramStart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</w:t>
      </w:r>
      <w:proofErr w:type="gramEnd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том числе хорошо сформированное вероятностное и статистическое мышление.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  <w:proofErr w:type="gramEnd"/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</w:t>
      </w:r>
      <w:proofErr w:type="gramStart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</w:t>
      </w:r>
      <w:proofErr w:type="gramEnd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закладываются основы вероятностного мышления.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</w:t>
      </w: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учебный курс входят начальные представления о случайных величинах и их числовых характеристиках.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5E5CA4" w:rsidRDefault="005E5CA4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2" w:name="block-10906804"/>
      <w:bookmarkEnd w:id="0"/>
    </w:p>
    <w:p w:rsidR="000A2527" w:rsidRP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ОБУЧЕНИЯ</w:t>
      </w:r>
    </w:p>
    <w:p w:rsidR="000A2527" w:rsidRPr="0048178D" w:rsidRDefault="0048178D" w:rsidP="0048178D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</w:t>
      </w:r>
      <w:r w:rsidR="000A2527" w:rsidRPr="0048178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</w:t>
      </w:r>
      <w:proofErr w:type="spellStart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эйлеров</w:t>
      </w:r>
      <w:proofErr w:type="spellEnd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путь). Представление об ориентированном графе. Решение задач с помощью графов.</w:t>
      </w:r>
    </w:p>
    <w:p w:rsidR="000A2527" w:rsidRPr="000A2527" w:rsidRDefault="000A2527" w:rsidP="0048178D">
      <w:pPr>
        <w:pStyle w:val="a3"/>
        <w:spacing w:after="0" w:line="264" w:lineRule="auto"/>
        <w:ind w:left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</w:t>
      </w:r>
      <w:proofErr w:type="gramStart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дл</w:t>
      </w:r>
      <w:proofErr w:type="gramEnd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я описания реальных процессов и явлений, при решении задач.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нахождение вероятностей с помощью дерева случайного эксперимента, диаграмм Эйлера.</w:t>
      </w:r>
    </w:p>
    <w:p w:rsidR="000A2527" w:rsidRPr="000A2527" w:rsidRDefault="000A2527" w:rsidP="0048178D">
      <w:pPr>
        <w:pStyle w:val="a3"/>
        <w:spacing w:after="0" w:line="264" w:lineRule="auto"/>
        <w:ind w:left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244FE2" w:rsidRDefault="00244FE2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3" w:name="block-10906805"/>
      <w:bookmarkEnd w:id="2"/>
    </w:p>
    <w:p w:rsidR="000A2527" w:rsidRP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0A2527" w:rsidRP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A2527" w:rsidRP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0A2527" w:rsidRP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освоения программы учебного курса «Вероятность и статистика» характеризуются: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патриотическое воспитание: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гражданское и духовно-нравственное воспитание: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трудовое воспитание: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 экологическое воспитание: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8) адаптация к изменяющимся условиям социальной и природной среды: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244FE2" w:rsidRDefault="00244FE2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0A2527" w:rsidRP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0A2527" w:rsidRP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0A2527" w:rsidRP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0A2527" w:rsidRPr="000A2527" w:rsidRDefault="000A2527" w:rsidP="000A252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0A2527" w:rsidRPr="000A2527" w:rsidRDefault="000A2527" w:rsidP="000A252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0A2527" w:rsidRPr="000A2527" w:rsidRDefault="000A2527" w:rsidP="000A252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0A2527" w:rsidRPr="000A2527" w:rsidRDefault="000A2527" w:rsidP="000A252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0A2527" w:rsidRPr="000A2527" w:rsidRDefault="000A2527" w:rsidP="000A252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контрпримеры</w:t>
      </w:r>
      <w:proofErr w:type="spellEnd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обосновывать собственные рассуждения;</w:t>
      </w:r>
    </w:p>
    <w:p w:rsidR="000A2527" w:rsidRPr="000A2527" w:rsidRDefault="000A2527" w:rsidP="000A252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0A2527" w:rsidRP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>Базовые</w:t>
      </w:r>
      <w:proofErr w:type="spellEnd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>исследовательские</w:t>
      </w:r>
      <w:proofErr w:type="spellEnd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0A2527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A2527" w:rsidRPr="000A2527" w:rsidRDefault="000A2527" w:rsidP="000A2527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0A2527" w:rsidRPr="000A2527" w:rsidRDefault="000A2527" w:rsidP="000A2527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0A2527" w:rsidRPr="000A2527" w:rsidRDefault="000A2527" w:rsidP="000A2527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0A2527" w:rsidRPr="000A2527" w:rsidRDefault="000A2527" w:rsidP="000A2527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0A2527" w:rsidRP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>Работа</w:t>
      </w:r>
      <w:proofErr w:type="spellEnd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 </w:t>
      </w:r>
      <w:proofErr w:type="spellStart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>информацией</w:t>
      </w:r>
      <w:proofErr w:type="spellEnd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0A2527" w:rsidRPr="000A2527" w:rsidRDefault="000A2527" w:rsidP="000A2527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0A2527" w:rsidRPr="000A2527" w:rsidRDefault="000A2527" w:rsidP="000A2527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0A2527" w:rsidRPr="000A2527" w:rsidRDefault="000A2527" w:rsidP="000A2527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0A2527" w:rsidRPr="000A2527" w:rsidRDefault="000A2527" w:rsidP="000A2527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0A2527" w:rsidRP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</w:t>
      </w:r>
      <w:proofErr w:type="spellEnd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>универсальные</w:t>
      </w:r>
      <w:proofErr w:type="spellEnd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>учебные</w:t>
      </w:r>
      <w:proofErr w:type="spellEnd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0A2527" w:rsidRPr="000A2527" w:rsidRDefault="000A2527" w:rsidP="000A2527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0A2527" w:rsidRPr="000A2527" w:rsidRDefault="000A2527" w:rsidP="000A2527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0A2527" w:rsidRPr="000A2527" w:rsidRDefault="000A2527" w:rsidP="000A2527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0A2527" w:rsidRPr="000A2527" w:rsidRDefault="000A2527" w:rsidP="000A2527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0A2527" w:rsidRPr="000A2527" w:rsidRDefault="000A2527" w:rsidP="000A2527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0A2527" w:rsidRPr="000A2527" w:rsidRDefault="000A2527" w:rsidP="000A2527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244FE2" w:rsidRDefault="00244FE2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0A2527" w:rsidRP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0A2527" w:rsidRP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Самоорганизация:</w:t>
      </w:r>
    </w:p>
    <w:p w:rsidR="000A2527" w:rsidRPr="000A2527" w:rsidRDefault="000A2527" w:rsidP="000A2527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0A2527" w:rsidRP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>Самоконтроль</w:t>
      </w:r>
      <w:proofErr w:type="spellEnd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>эмоциональный</w:t>
      </w:r>
      <w:proofErr w:type="spellEnd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>интеллект</w:t>
      </w:r>
      <w:proofErr w:type="spellEnd"/>
      <w:r w:rsidRPr="000A2527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0A2527" w:rsidRPr="000A2527" w:rsidRDefault="000A2527" w:rsidP="000A2527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0A2527" w:rsidRPr="000A2527" w:rsidRDefault="000A2527" w:rsidP="000A2527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0A2527" w:rsidRPr="000A2527" w:rsidRDefault="000A2527" w:rsidP="000A2527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цели, находить ошибку, давать оценку приобретённому опыту.</w:t>
      </w:r>
    </w:p>
    <w:p w:rsidR="000A2527" w:rsidRPr="000A2527" w:rsidRDefault="000A2527" w:rsidP="000A252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_Toc124426249"/>
      <w:bookmarkEnd w:id="4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0A25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9 классе</w:t>
      </w: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результаты:</w:t>
      </w:r>
    </w:p>
    <w:p w:rsidR="000A2527" w:rsidRPr="000A2527" w:rsidRDefault="000A2527" w:rsidP="000A2527">
      <w:pPr>
        <w:pStyle w:val="a3"/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0A2527" w:rsidRPr="000A2527" w:rsidRDefault="000A2527" w:rsidP="000A2527">
      <w:pPr>
        <w:pStyle w:val="a3"/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  <w:proofErr w:type="gramEnd"/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0A2527" w:rsidRPr="000A2527" w:rsidRDefault="000A2527" w:rsidP="000A2527">
      <w:pPr>
        <w:pStyle w:val="a3"/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задачи организованным перебором вариантов, а также с использованием комбинаторных правил и методов.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случайной величине и о распределении вероятностей.</w:t>
      </w:r>
    </w:p>
    <w:p w:rsidR="000A2527" w:rsidRPr="000A2527" w:rsidRDefault="000A2527" w:rsidP="000A25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252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8F4F7A" w:rsidRDefault="008F4F7A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8F4F7A" w:rsidRDefault="008F4F7A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8F4F7A" w:rsidRDefault="008F4F7A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8F4F7A" w:rsidRDefault="008F4F7A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8F4F7A" w:rsidRDefault="008F4F7A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Default="00D81E51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81E51" w:rsidRPr="00184A3C" w:rsidRDefault="00D81E51" w:rsidP="0030780E">
      <w:pPr>
        <w:spacing w:after="0"/>
        <w:ind w:left="120"/>
        <w:rPr>
          <w:rFonts w:ascii="Times New Roman" w:hAnsi="Times New Roman"/>
          <w:b/>
          <w:strike/>
          <w:color w:val="000000"/>
          <w:sz w:val="28"/>
          <w:lang w:val="ru-RU"/>
        </w:rPr>
      </w:pPr>
    </w:p>
    <w:p w:rsidR="008F4F7A" w:rsidRDefault="008F4F7A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30780E" w:rsidRDefault="0030780E" w:rsidP="0030780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8F4F7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ТЕМАТИЧЕСКОЕ ПЛАНИРОВАНИЕ </w:t>
      </w:r>
    </w:p>
    <w:p w:rsidR="008F4F7A" w:rsidRPr="008F4F7A" w:rsidRDefault="008F4F7A" w:rsidP="008F4F7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F4F7A">
        <w:rPr>
          <w:rFonts w:ascii="Times New Roman" w:hAnsi="Times New Roman" w:cs="Times New Roman"/>
          <w:sz w:val="24"/>
          <w:szCs w:val="24"/>
          <w:lang w:val="ru-RU"/>
        </w:rPr>
        <w:t>Тематическое планирование с указанием количества академических часов, отводимых на освоение каждой темы учебного предмета, учебного курса (в том числе внеурочной деятельности), учебного модуля, и возможность использования по этой теме электронных (цифровых) образовательных ресурсов, являющихся учебно-методическими материалами (мультимедийные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ресурсов), используемыми для обучения и воспитания различных групп пользователей</w:t>
      </w:r>
      <w:proofErr w:type="gramEnd"/>
      <w:r w:rsidRPr="008F4F7A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gramStart"/>
      <w:r w:rsidRPr="008F4F7A">
        <w:rPr>
          <w:rFonts w:ascii="Times New Roman" w:hAnsi="Times New Roman" w:cs="Times New Roman"/>
          <w:sz w:val="24"/>
          <w:szCs w:val="24"/>
          <w:lang w:val="ru-RU"/>
        </w:rPr>
        <w:t>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</w:t>
      </w:r>
      <w:proofErr w:type="gramEnd"/>
    </w:p>
    <w:p w:rsidR="008F4F7A" w:rsidRPr="008F4F7A" w:rsidRDefault="008F4F7A" w:rsidP="008F4F7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F4F7A">
        <w:rPr>
          <w:rFonts w:ascii="Times New Roman" w:hAnsi="Times New Roman" w:cs="Times New Roman"/>
          <w:sz w:val="24"/>
          <w:szCs w:val="24"/>
          <w:lang w:val="ru-RU"/>
        </w:rPr>
        <w:t>Включенный в программу материал предполагает изучение и углубление следующих разделов математики</w:t>
      </w:r>
    </w:p>
    <w:p w:rsidR="0030780E" w:rsidRPr="008F4F7A" w:rsidRDefault="0030780E" w:rsidP="0030780E">
      <w:pPr>
        <w:spacing w:after="0"/>
        <w:ind w:left="120"/>
        <w:rPr>
          <w:lang w:val="ru-RU"/>
        </w:rPr>
      </w:pPr>
    </w:p>
    <w:tbl>
      <w:tblPr>
        <w:tblW w:w="10165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3677"/>
        <w:gridCol w:w="1417"/>
        <w:gridCol w:w="1418"/>
        <w:gridCol w:w="2977"/>
      </w:tblGrid>
      <w:tr w:rsidR="005E5CA4" w:rsidTr="004B500B">
        <w:trPr>
          <w:trHeight w:val="144"/>
          <w:tblCellSpacing w:w="20" w:type="nil"/>
        </w:trPr>
        <w:tc>
          <w:tcPr>
            <w:tcW w:w="6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80E" w:rsidRDefault="0030780E" w:rsidP="00307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0780E" w:rsidRDefault="0030780E" w:rsidP="0030780E">
            <w:pPr>
              <w:spacing w:after="0"/>
              <w:ind w:left="135"/>
            </w:pPr>
          </w:p>
        </w:tc>
        <w:tc>
          <w:tcPr>
            <w:tcW w:w="36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80E" w:rsidRDefault="0030780E" w:rsidP="003078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0780E" w:rsidRDefault="0030780E" w:rsidP="0030780E">
            <w:pPr>
              <w:spacing w:after="0"/>
              <w:ind w:left="135"/>
            </w:pPr>
          </w:p>
        </w:tc>
        <w:tc>
          <w:tcPr>
            <w:tcW w:w="2835" w:type="dxa"/>
            <w:gridSpan w:val="2"/>
            <w:tcMar>
              <w:top w:w="50" w:type="dxa"/>
              <w:left w:w="100" w:type="dxa"/>
            </w:tcMar>
            <w:vAlign w:val="center"/>
          </w:tcPr>
          <w:p w:rsidR="0030780E" w:rsidRDefault="0030780E" w:rsidP="003078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30780E" w:rsidRDefault="0030780E" w:rsidP="00992A5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4B500B" w:rsidRPr="00992A58" w:rsidTr="00992A58">
        <w:trPr>
          <w:trHeight w:val="767"/>
          <w:tblCellSpacing w:w="20" w:type="nil"/>
        </w:trPr>
        <w:tc>
          <w:tcPr>
            <w:tcW w:w="6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500B" w:rsidRDefault="004B500B" w:rsidP="0030780E"/>
        </w:tc>
        <w:tc>
          <w:tcPr>
            <w:tcW w:w="367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500B" w:rsidRDefault="004B500B" w:rsidP="0030780E"/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B500B" w:rsidRDefault="004B500B" w:rsidP="0030780E">
            <w:pPr>
              <w:spacing w:after="0"/>
              <w:ind w:left="135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4B500B" w:rsidRPr="00992A58" w:rsidRDefault="00992A58" w:rsidP="00992A5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92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Практ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. </w:t>
            </w:r>
            <w:r w:rsidR="004B500B" w:rsidRPr="00992A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работы </w:t>
            </w:r>
          </w:p>
        </w:tc>
        <w:tc>
          <w:tcPr>
            <w:tcW w:w="2977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4B500B" w:rsidRPr="00992A58" w:rsidRDefault="004B500B" w:rsidP="0030780E">
            <w:pPr>
              <w:rPr>
                <w:lang w:val="ru-RU"/>
              </w:rPr>
            </w:pPr>
          </w:p>
        </w:tc>
      </w:tr>
      <w:tr w:rsidR="004B500B" w:rsidRPr="00837BE5" w:rsidTr="004B500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4B500B" w:rsidRPr="00992A58" w:rsidRDefault="004B500B" w:rsidP="0030780E">
            <w:pPr>
              <w:spacing w:after="0"/>
              <w:rPr>
                <w:lang w:val="ru-RU"/>
              </w:rPr>
            </w:pPr>
            <w:r w:rsidRPr="00992A58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3677" w:type="dxa"/>
            <w:tcMar>
              <w:top w:w="50" w:type="dxa"/>
              <w:left w:w="100" w:type="dxa"/>
            </w:tcMar>
            <w:vAlign w:val="center"/>
          </w:tcPr>
          <w:p w:rsidR="004B500B" w:rsidRPr="005E5CA4" w:rsidRDefault="004B500B" w:rsidP="0030780E">
            <w:pPr>
              <w:spacing w:after="0"/>
              <w:ind w:left="135"/>
              <w:rPr>
                <w:lang w:val="ru-RU"/>
              </w:rPr>
            </w:pPr>
            <w:r w:rsidRPr="005E5CA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2952BA" w:rsidRPr="005E5CA4" w:rsidRDefault="002952BA" w:rsidP="003078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4B500B" w:rsidRPr="005E5CA4" w:rsidRDefault="002952BA" w:rsidP="003078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4B500B" w:rsidRPr="00AB7C00" w:rsidRDefault="004B500B" w:rsidP="0030780E">
            <w:pPr>
              <w:spacing w:after="0"/>
              <w:ind w:left="135"/>
              <w:rPr>
                <w:lang w:val="ru-RU"/>
              </w:rPr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4B500B" w:rsidRPr="00837BE5" w:rsidTr="004B500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4B500B" w:rsidRPr="005E5CA4" w:rsidRDefault="004B500B" w:rsidP="0030780E">
            <w:pPr>
              <w:spacing w:after="0"/>
              <w:rPr>
                <w:lang w:val="ru-RU"/>
              </w:rPr>
            </w:pPr>
            <w:r w:rsidRPr="005E5CA4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3677" w:type="dxa"/>
            <w:tcMar>
              <w:top w:w="50" w:type="dxa"/>
              <w:left w:w="100" w:type="dxa"/>
            </w:tcMar>
            <w:vAlign w:val="center"/>
          </w:tcPr>
          <w:p w:rsidR="004B500B" w:rsidRPr="005E5CA4" w:rsidRDefault="004B500B" w:rsidP="0030780E">
            <w:pPr>
              <w:spacing w:after="0"/>
              <w:ind w:left="135"/>
              <w:rPr>
                <w:lang w:val="ru-RU"/>
              </w:rPr>
            </w:pPr>
            <w:r w:rsidRPr="005E5CA4">
              <w:rPr>
                <w:rFonts w:ascii="Times New Roman" w:hAnsi="Times New Roman"/>
                <w:color w:val="000000"/>
                <w:sz w:val="24"/>
                <w:lang w:val="ru-RU"/>
              </w:rPr>
              <w:t>Описательная статистика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4B500B" w:rsidP="0030780E">
            <w:pPr>
              <w:spacing w:after="0"/>
              <w:ind w:left="135"/>
              <w:jc w:val="center"/>
              <w:rPr>
                <w:lang w:val="ru-RU"/>
              </w:rPr>
            </w:pPr>
            <w:r w:rsidRPr="005E5C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952BA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4B500B" w:rsidRPr="00AB7C00" w:rsidRDefault="004B500B" w:rsidP="0030780E">
            <w:pPr>
              <w:spacing w:after="0"/>
              <w:ind w:left="135"/>
              <w:rPr>
                <w:lang w:val="ru-RU"/>
              </w:rPr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4B500B" w:rsidRPr="00837BE5" w:rsidTr="004B500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4B500B" w:rsidRPr="005E5CA4" w:rsidRDefault="004B500B" w:rsidP="0030780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77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2952BA" w:rsidP="003078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4B500B" w:rsidRPr="00AB7C00" w:rsidRDefault="004B500B" w:rsidP="0030780E">
            <w:pPr>
              <w:spacing w:after="0"/>
              <w:ind w:left="135"/>
              <w:rPr>
                <w:lang w:val="ru-RU"/>
              </w:rPr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4B500B" w:rsidRPr="00837BE5" w:rsidTr="004B500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77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2952BA" w:rsidP="003078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4B500B" w:rsidRPr="00AB7C00" w:rsidRDefault="004B500B" w:rsidP="0030780E">
            <w:pPr>
              <w:spacing w:after="0"/>
              <w:ind w:left="135"/>
              <w:rPr>
                <w:lang w:val="ru-RU"/>
              </w:rPr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4B500B" w:rsidRPr="00837BE5" w:rsidTr="004B500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77" w:type="dxa"/>
            <w:tcMar>
              <w:top w:w="50" w:type="dxa"/>
              <w:left w:w="100" w:type="dxa"/>
            </w:tcMar>
            <w:vAlign w:val="center"/>
          </w:tcPr>
          <w:p w:rsidR="004B500B" w:rsidRPr="00AB7C00" w:rsidRDefault="002952BA" w:rsidP="0030780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опыты и случайные события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4B500B" w:rsidP="0030780E">
            <w:pPr>
              <w:spacing w:after="0"/>
              <w:ind w:left="135"/>
              <w:jc w:val="center"/>
              <w:rPr>
                <w:lang w:val="ru-RU"/>
              </w:rPr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952BA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4B500B" w:rsidRPr="00AB7C00" w:rsidRDefault="004B500B" w:rsidP="0030780E">
            <w:pPr>
              <w:spacing w:after="0"/>
              <w:ind w:left="135"/>
              <w:rPr>
                <w:lang w:val="ru-RU"/>
              </w:rPr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4B500B" w:rsidRPr="00837BE5" w:rsidTr="004B500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7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2952BA" w:rsidP="0030780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Описательная ст</w:t>
            </w:r>
            <w:r w:rsidR="00992A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атистика. Рассеивание данных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992A58" w:rsidP="003078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4B500B" w:rsidP="0030780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4B500B" w:rsidRPr="00AB7C00" w:rsidRDefault="004B500B" w:rsidP="0030780E">
            <w:pPr>
              <w:spacing w:after="0"/>
              <w:ind w:left="135"/>
              <w:rPr>
                <w:lang w:val="ru-RU"/>
              </w:rPr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4B500B" w:rsidRPr="00837BE5" w:rsidTr="004B500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992A58" w:rsidP="0030780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367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2952BA" w:rsidP="0030780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Множества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4B500B" w:rsidP="0030780E">
            <w:pPr>
              <w:spacing w:after="0"/>
              <w:ind w:left="135"/>
              <w:jc w:val="center"/>
              <w:rPr>
                <w:lang w:val="ru-RU"/>
              </w:rPr>
            </w:pPr>
            <w:r w:rsidRPr="002952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4B500B" w:rsidP="0030780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4B500B" w:rsidRPr="00AB7C00" w:rsidRDefault="004B500B" w:rsidP="0030780E">
            <w:pPr>
              <w:spacing w:after="0"/>
              <w:ind w:left="135"/>
              <w:rPr>
                <w:lang w:val="ru-RU"/>
              </w:rPr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500B" w:rsidRPr="00837BE5" w:rsidTr="004B500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4B500B" w:rsidRPr="00992A58" w:rsidRDefault="00992A58" w:rsidP="0030780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367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2952BA" w:rsidP="0030780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Математическое описание случайных событий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2952BA" w:rsidP="003078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2952BA" w:rsidP="003078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4B500B" w:rsidRPr="00AB7C00" w:rsidRDefault="004B500B" w:rsidP="0030780E">
            <w:pPr>
              <w:spacing w:after="0"/>
              <w:ind w:left="135"/>
              <w:rPr>
                <w:lang w:val="ru-RU"/>
              </w:rPr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500B" w:rsidRPr="00837BE5" w:rsidTr="004B500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4B500B" w:rsidRPr="00992A58" w:rsidRDefault="00992A58" w:rsidP="0030780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367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2952BA" w:rsidP="0030780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случайными событиями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2952BA" w:rsidP="003078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3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4B500B" w:rsidRPr="00AB7C00" w:rsidRDefault="004B500B" w:rsidP="0030780E">
            <w:pPr>
              <w:spacing w:after="0"/>
              <w:ind w:left="135"/>
              <w:rPr>
                <w:lang w:val="ru-RU"/>
              </w:rPr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92A58" w:rsidRPr="005E5CA4" w:rsidTr="004B500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992A58" w:rsidRPr="00992A58" w:rsidRDefault="00992A58" w:rsidP="0030780E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3677" w:type="dxa"/>
            <w:tcMar>
              <w:top w:w="50" w:type="dxa"/>
              <w:left w:w="100" w:type="dxa"/>
            </w:tcMar>
            <w:vAlign w:val="center"/>
          </w:tcPr>
          <w:p w:rsidR="00992A58" w:rsidRDefault="00992A58" w:rsidP="0030780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 и независимые события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92A58" w:rsidRPr="00992A58" w:rsidRDefault="00992A58" w:rsidP="0030780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992A58" w:rsidRPr="00992A58" w:rsidRDefault="00992A58" w:rsidP="0030780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992A58" w:rsidRPr="00AB7C00" w:rsidRDefault="00992A58" w:rsidP="0030780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4B500B" w:rsidRPr="00837BE5" w:rsidTr="0045095F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4B500B" w:rsidRPr="00992A58" w:rsidRDefault="00992A58" w:rsidP="0030780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3677" w:type="dxa"/>
            <w:tcMar>
              <w:top w:w="50" w:type="dxa"/>
              <w:left w:w="100" w:type="dxa"/>
            </w:tcMar>
            <w:vAlign w:val="center"/>
          </w:tcPr>
          <w:p w:rsidR="002952BA" w:rsidRPr="002952BA" w:rsidRDefault="0045095F" w:rsidP="0045095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</w:t>
            </w:r>
            <w:r w:rsidR="002952BA">
              <w:rPr>
                <w:rFonts w:ascii="Times New Roman" w:hAnsi="Times New Roman"/>
                <w:color w:val="000000"/>
                <w:sz w:val="24"/>
                <w:lang w:val="ru-RU"/>
              </w:rPr>
              <w:t>лементы комбинаторики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2952BA" w:rsidP="003078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4B500B" w:rsidRPr="00AB7C00" w:rsidRDefault="004B500B" w:rsidP="0030780E">
            <w:pPr>
              <w:spacing w:after="0"/>
              <w:ind w:left="135"/>
              <w:rPr>
                <w:lang w:val="ru-RU"/>
              </w:rPr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500B" w:rsidRPr="00837BE5" w:rsidTr="004B500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4B500B" w:rsidRPr="00992A58" w:rsidRDefault="00992A58" w:rsidP="0030780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12</w:t>
            </w:r>
          </w:p>
        </w:tc>
        <w:tc>
          <w:tcPr>
            <w:tcW w:w="367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2952BA" w:rsidP="0030780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4B500B" w:rsidRPr="00AB7C00" w:rsidRDefault="004B500B" w:rsidP="0030780E">
            <w:pPr>
              <w:spacing w:after="0"/>
              <w:ind w:left="135"/>
              <w:rPr>
                <w:lang w:val="ru-RU"/>
              </w:rPr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500B" w:rsidRPr="00837BE5" w:rsidTr="004B500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4B500B" w:rsidRPr="00992A58" w:rsidRDefault="00992A58" w:rsidP="0030780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</w:p>
        </w:tc>
        <w:tc>
          <w:tcPr>
            <w:tcW w:w="3677" w:type="dxa"/>
            <w:tcMar>
              <w:top w:w="50" w:type="dxa"/>
              <w:left w:w="100" w:type="dxa"/>
            </w:tcMar>
            <w:vAlign w:val="center"/>
          </w:tcPr>
          <w:p w:rsidR="002952BA" w:rsidRPr="002952BA" w:rsidRDefault="002952BA" w:rsidP="0030780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2952BA" w:rsidP="003078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2952BA" w:rsidP="003078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4B500B" w:rsidRPr="00AB7C00" w:rsidRDefault="004B500B" w:rsidP="0030780E">
            <w:pPr>
              <w:spacing w:after="0"/>
              <w:ind w:left="135"/>
              <w:rPr>
                <w:lang w:val="ru-RU"/>
              </w:rPr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B500B" w:rsidRPr="00837BE5" w:rsidTr="004B500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4B500B" w:rsidRPr="00992A58" w:rsidRDefault="00992A58" w:rsidP="0030780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</w:p>
        </w:tc>
        <w:tc>
          <w:tcPr>
            <w:tcW w:w="3677" w:type="dxa"/>
            <w:tcMar>
              <w:top w:w="50" w:type="dxa"/>
              <w:left w:w="100" w:type="dxa"/>
            </w:tcMar>
            <w:vAlign w:val="center"/>
          </w:tcPr>
          <w:p w:rsidR="002952BA" w:rsidRPr="002952BA" w:rsidRDefault="002952BA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952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Случайные величины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4B500B" w:rsidRPr="002952BA" w:rsidRDefault="004B500B" w:rsidP="002952B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952BA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4B500B" w:rsidRPr="00AB7C00" w:rsidRDefault="004B500B" w:rsidP="0030780E">
            <w:pPr>
              <w:spacing w:after="0"/>
              <w:ind w:left="135"/>
              <w:rPr>
                <w:lang w:val="ru-RU"/>
              </w:rPr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B7C0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952BA" w:rsidRPr="005E5CA4" w:rsidTr="004B500B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2952BA" w:rsidRPr="002952BA" w:rsidRDefault="00992A58" w:rsidP="0030780E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</w:p>
        </w:tc>
        <w:tc>
          <w:tcPr>
            <w:tcW w:w="3677" w:type="dxa"/>
            <w:tcMar>
              <w:top w:w="50" w:type="dxa"/>
              <w:left w:w="100" w:type="dxa"/>
            </w:tcMar>
            <w:vAlign w:val="center"/>
          </w:tcPr>
          <w:p w:rsidR="002952BA" w:rsidRDefault="002952BA" w:rsidP="0030780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2952BA" w:rsidRPr="002952BA" w:rsidRDefault="002952BA" w:rsidP="002952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2952BA" w:rsidRDefault="002952BA" w:rsidP="0030780E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2952BA" w:rsidRPr="00AB7C00" w:rsidRDefault="002952BA" w:rsidP="0030780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4B500B" w:rsidTr="004B500B">
        <w:trPr>
          <w:trHeight w:val="144"/>
          <w:tblCellSpacing w:w="20" w:type="nil"/>
        </w:trPr>
        <w:tc>
          <w:tcPr>
            <w:tcW w:w="4353" w:type="dxa"/>
            <w:gridSpan w:val="2"/>
            <w:tcMar>
              <w:top w:w="50" w:type="dxa"/>
              <w:left w:w="100" w:type="dxa"/>
            </w:tcMar>
            <w:vAlign w:val="center"/>
          </w:tcPr>
          <w:p w:rsidR="004B500B" w:rsidRPr="00AB7C00" w:rsidRDefault="004B500B" w:rsidP="0030780E">
            <w:pPr>
              <w:spacing w:after="0"/>
              <w:ind w:left="135"/>
              <w:rPr>
                <w:lang w:val="ru-RU"/>
              </w:rPr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>
            <w:pPr>
              <w:spacing w:after="0"/>
              <w:ind w:left="135"/>
              <w:jc w:val="center"/>
            </w:pPr>
            <w:r w:rsidRPr="00AB7C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4B500B" w:rsidRDefault="00244FE2" w:rsidP="00307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 w:rsidR="00992A5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B50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4B500B" w:rsidRDefault="004B500B" w:rsidP="0030780E"/>
        </w:tc>
      </w:tr>
    </w:tbl>
    <w:p w:rsidR="0030780E" w:rsidRDefault="0030780E" w:rsidP="0030780E">
      <w:pPr>
        <w:sectPr w:rsidR="0030780E" w:rsidSect="005E5CA4">
          <w:pgSz w:w="11906" w:h="16383"/>
          <w:pgMar w:top="1701" w:right="1134" w:bottom="850" w:left="1134" w:header="720" w:footer="720" w:gutter="0"/>
          <w:cols w:space="720"/>
          <w:docGrid w:linePitch="299"/>
        </w:sectPr>
      </w:pPr>
    </w:p>
    <w:bookmarkEnd w:id="3"/>
    <w:p w:rsidR="000A2527" w:rsidRPr="000A2527" w:rsidRDefault="005E5CA4" w:rsidP="005E5CA4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Календарно-тематическое планирование</w:t>
      </w:r>
    </w:p>
    <w:p w:rsidR="000A2527" w:rsidRPr="000A2527" w:rsidRDefault="000A2527" w:rsidP="000A2527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tbl>
      <w:tblPr>
        <w:tblW w:w="9456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5387"/>
        <w:gridCol w:w="992"/>
        <w:gridCol w:w="1134"/>
        <w:gridCol w:w="1134"/>
      </w:tblGrid>
      <w:tr w:rsidR="00EE7D2E" w:rsidRPr="000A2527" w:rsidTr="00B85424">
        <w:trPr>
          <w:trHeight w:val="664"/>
          <w:tblCellSpacing w:w="20" w:type="nil"/>
        </w:trPr>
        <w:tc>
          <w:tcPr>
            <w:tcW w:w="809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53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proofErr w:type="spellEnd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урока</w:t>
            </w:r>
            <w:proofErr w:type="spellEnd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  <w:textDirection w:val="btLr"/>
            <w:vAlign w:val="center"/>
          </w:tcPr>
          <w:p w:rsidR="00EE7D2E" w:rsidRPr="000A2527" w:rsidRDefault="00EE7D2E" w:rsidP="00B85424">
            <w:pPr>
              <w:spacing w:after="0"/>
              <w:ind w:left="135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</w:tr>
      <w:tr w:rsidR="00EE7D2E" w:rsidRPr="000A2527" w:rsidTr="00EE7D2E">
        <w:trPr>
          <w:cantSplit/>
          <w:trHeight w:val="2001"/>
          <w:tblCellSpacing w:w="20" w:type="nil"/>
        </w:trPr>
        <w:tc>
          <w:tcPr>
            <w:tcW w:w="809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п/п </w:t>
            </w:r>
          </w:p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7D2E" w:rsidRPr="000A2527" w:rsidRDefault="00EE7D2E" w:rsidP="003078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textDirection w:val="btLr"/>
            <w:vAlign w:val="center"/>
          </w:tcPr>
          <w:p w:rsidR="00EE7D2E" w:rsidRPr="000A2527" w:rsidRDefault="00EE7D2E" w:rsidP="0030780E">
            <w:pPr>
              <w:spacing w:after="0"/>
              <w:ind w:left="135" w:right="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E7D2E" w:rsidRPr="000A2527" w:rsidRDefault="00EE7D2E" w:rsidP="0030780E">
            <w:pPr>
              <w:spacing w:after="0"/>
              <w:ind w:left="135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textDirection w:val="btLr"/>
            <w:vAlign w:val="center"/>
          </w:tcPr>
          <w:p w:rsidR="00EE7D2E" w:rsidRPr="000A2527" w:rsidRDefault="00EE7D2E" w:rsidP="0030780E">
            <w:pPr>
              <w:spacing w:after="0"/>
              <w:ind w:left="135" w:right="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работы</w:t>
            </w:r>
            <w:proofErr w:type="spellEnd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E7D2E" w:rsidRPr="000A2527" w:rsidRDefault="00EE7D2E" w:rsidP="0030780E">
            <w:pPr>
              <w:spacing w:after="0"/>
              <w:ind w:left="135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Mar>
              <w:top w:w="50" w:type="dxa"/>
              <w:left w:w="100" w:type="dxa"/>
            </w:tcMar>
          </w:tcPr>
          <w:p w:rsidR="00EE7D2E" w:rsidRPr="000A2527" w:rsidRDefault="00EE7D2E" w:rsidP="00EE7D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032" w:rsidRPr="00992A58" w:rsidTr="00EE7D2E">
        <w:trPr>
          <w:trHeight w:val="144"/>
          <w:tblCellSpacing w:w="20" w:type="nil"/>
        </w:trPr>
        <w:tc>
          <w:tcPr>
            <w:tcW w:w="9456" w:type="dxa"/>
            <w:gridSpan w:val="5"/>
            <w:tcMar>
              <w:top w:w="50" w:type="dxa"/>
              <w:left w:w="100" w:type="dxa"/>
            </w:tcMar>
            <w:vAlign w:val="center"/>
          </w:tcPr>
          <w:p w:rsidR="00D73032" w:rsidRPr="00992A58" w:rsidRDefault="00D73032" w:rsidP="00D7303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Представление данных </w:t>
            </w:r>
            <w:r w:rsidR="00F66EAC"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 ч</w:t>
            </w:r>
          </w:p>
        </w:tc>
      </w:tr>
      <w:tr w:rsidR="00EE7D2E" w:rsidRPr="000A252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Представление данных в таблицах Практические вычисления по табличным данным.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Извлечение и интерпретация табличных данных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Практическое применение таблиц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Графическое представление данных в виде круговых, столбиковых (столбчатых) диаграмм. Чтение и построение диаграмм.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E7D2E" w:rsidRPr="000A252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демографических диаграмм Практическая работа "Диаграммы"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73032" w:rsidRPr="00992A58" w:rsidTr="00EE7D2E">
        <w:trPr>
          <w:trHeight w:val="144"/>
          <w:tblCellSpacing w:w="20" w:type="nil"/>
        </w:trPr>
        <w:tc>
          <w:tcPr>
            <w:tcW w:w="9456" w:type="dxa"/>
            <w:gridSpan w:val="5"/>
            <w:tcMar>
              <w:top w:w="50" w:type="dxa"/>
              <w:left w:w="100" w:type="dxa"/>
            </w:tcMar>
            <w:vAlign w:val="center"/>
          </w:tcPr>
          <w:p w:rsidR="00D73032" w:rsidRPr="00992A58" w:rsidRDefault="00D73032" w:rsidP="00D7303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Описательная статистика</w:t>
            </w:r>
            <w:r w:rsidR="00F66EAC"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4 ч</w:t>
            </w:r>
          </w:p>
        </w:tc>
      </w:tr>
      <w:tr w:rsidR="00EE7D2E" w:rsidRPr="000A252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Числовые наборы. Среднее арифметическое.  Числовые наборы.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Среднее арифметическое. Медиана числового набора. Устойчивость медианы. Практическая работа "Средние значения"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Размах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Наибольшее и наименьшее значения числового набора. Размах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032" w:rsidRPr="00992A58" w:rsidTr="00EE7D2E">
        <w:trPr>
          <w:trHeight w:val="144"/>
          <w:tblCellSpacing w:w="20" w:type="nil"/>
        </w:trPr>
        <w:tc>
          <w:tcPr>
            <w:tcW w:w="9456" w:type="dxa"/>
            <w:gridSpan w:val="5"/>
            <w:tcMar>
              <w:top w:w="50" w:type="dxa"/>
              <w:left w:w="100" w:type="dxa"/>
            </w:tcMar>
            <w:vAlign w:val="center"/>
          </w:tcPr>
          <w:p w:rsidR="00D73032" w:rsidRPr="00992A58" w:rsidRDefault="00D73032" w:rsidP="00D7303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Случайная изменчивость</w:t>
            </w:r>
            <w:r w:rsidR="00F66EAC"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4 ч</w:t>
            </w:r>
          </w:p>
        </w:tc>
      </w:tr>
      <w:tr w:rsidR="00EE7D2E" w:rsidRPr="000A252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244FE2" w:rsidRDefault="00EE7D2E" w:rsidP="00F66EA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Случайная изменчивость (примеры). Частота значений в массиве данных.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FE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Частота значений в массиве данных. </w:t>
            </w:r>
            <w:r w:rsidRPr="00F66EA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Группировка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Гистограммы. 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"Случайная изменчивость"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7F7" w:rsidRPr="00837BE5" w:rsidTr="00EE7D2E">
        <w:trPr>
          <w:trHeight w:val="144"/>
          <w:tblCellSpacing w:w="20" w:type="nil"/>
        </w:trPr>
        <w:tc>
          <w:tcPr>
            <w:tcW w:w="9456" w:type="dxa"/>
            <w:gridSpan w:val="5"/>
            <w:tcMar>
              <w:top w:w="50" w:type="dxa"/>
              <w:left w:w="100" w:type="dxa"/>
            </w:tcMar>
            <w:vAlign w:val="center"/>
          </w:tcPr>
          <w:p w:rsidR="008A47F7" w:rsidRPr="00992A58" w:rsidRDefault="008A47F7" w:rsidP="008A47F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Введение в теорию графов</w:t>
            </w:r>
            <w:r w:rsidR="004B500B"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6 ч</w:t>
            </w:r>
          </w:p>
        </w:tc>
      </w:tr>
      <w:tr w:rsidR="00EE7D2E" w:rsidRPr="000A252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Граф, вершина, ребро. Представление задачи с помощью графа. 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837BE5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Степень (валентность) вершины. Число рёбер и суммарная степень вершин.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Цепь и цикл. Путь в графе.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8A47F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Представление о связности графа. Обход графа (Эйлеров путь).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Представление об ориентированных графах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EE7D2E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Дерево. Свойства дерева: единственность пути, существование висячей вершины, связь между числом вершин и числом ребер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Default="00B85424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8A47F7" w:rsidTr="00EE7D2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Правило умножения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Default="00B85424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73032" w:rsidRPr="00837BE5" w:rsidTr="00EE7D2E">
        <w:trPr>
          <w:trHeight w:val="144"/>
          <w:tblCellSpacing w:w="20" w:type="nil"/>
        </w:trPr>
        <w:tc>
          <w:tcPr>
            <w:tcW w:w="9456" w:type="dxa"/>
            <w:gridSpan w:val="5"/>
            <w:tcMar>
              <w:top w:w="50" w:type="dxa"/>
              <w:left w:w="100" w:type="dxa"/>
            </w:tcMar>
            <w:vAlign w:val="center"/>
          </w:tcPr>
          <w:p w:rsidR="00D73032" w:rsidRPr="00992A58" w:rsidRDefault="00D73032" w:rsidP="00D7303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Случайные опыты и случайные события</w:t>
            </w:r>
            <w:r w:rsidR="004B500B"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5 ч</w:t>
            </w:r>
          </w:p>
        </w:tc>
      </w:tr>
      <w:tr w:rsidR="00EE7D2E" w:rsidRPr="008A47F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Случайный опыт и случайное событие Вероятность и частота события.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8A47F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A47F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8A47F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8A47F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Роль маловероятных и практически достоверных событий в природе и в обществе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F66EAC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Монета и игральная кость в теории вероятностей. 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D7303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 обобщение по темам "Случайные опыты и случайные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события"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032" w:rsidRPr="00837BE5" w:rsidTr="00EE7D2E">
        <w:trPr>
          <w:trHeight w:val="144"/>
          <w:tblCellSpacing w:w="20" w:type="nil"/>
        </w:trPr>
        <w:tc>
          <w:tcPr>
            <w:tcW w:w="9456" w:type="dxa"/>
            <w:gridSpan w:val="5"/>
            <w:tcMar>
              <w:top w:w="50" w:type="dxa"/>
              <w:left w:w="100" w:type="dxa"/>
            </w:tcMar>
            <w:vAlign w:val="center"/>
          </w:tcPr>
          <w:p w:rsidR="00D73032" w:rsidRPr="00992A58" w:rsidRDefault="00D73032" w:rsidP="00D7303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Описательная статистика. Рассеивание данных</w:t>
            </w:r>
            <w:r w:rsidR="004B500B"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4 ч</w:t>
            </w:r>
          </w:p>
        </w:tc>
      </w:tr>
      <w:tr w:rsidR="00EE7D2E" w:rsidRPr="00D73032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D73032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Отклонения</w:t>
            </w:r>
            <w:proofErr w:type="spellEnd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D73032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303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D73032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D73032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D73032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Дисперсия числового набора.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D73032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D73032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Стандартное отклонение числового набора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D7303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47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Диаграммы рассеивания.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7F7" w:rsidRPr="00992A58" w:rsidTr="00EE7D2E">
        <w:trPr>
          <w:trHeight w:val="144"/>
          <w:tblCellSpacing w:w="20" w:type="nil"/>
        </w:trPr>
        <w:tc>
          <w:tcPr>
            <w:tcW w:w="9456" w:type="dxa"/>
            <w:gridSpan w:val="5"/>
            <w:tcMar>
              <w:top w:w="50" w:type="dxa"/>
              <w:left w:w="100" w:type="dxa"/>
            </w:tcMar>
            <w:vAlign w:val="center"/>
          </w:tcPr>
          <w:p w:rsidR="008A47F7" w:rsidRPr="00992A58" w:rsidRDefault="008A47F7" w:rsidP="008A47F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Множества</w:t>
            </w:r>
            <w:r w:rsidR="004B500B"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4 ч</w:t>
            </w:r>
          </w:p>
        </w:tc>
      </w:tr>
      <w:tr w:rsidR="00EE7D2E" w:rsidRPr="000A2527" w:rsidTr="00B85424">
        <w:trPr>
          <w:trHeight w:val="257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Множество, подмножество.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Операции над множествами: объединение, пересечение, дополнение.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Свойства операций над множествами: переместительное, сочетательное, распределительное, включения. 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Графическое</w:t>
            </w:r>
            <w:proofErr w:type="spellEnd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множеств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7F7" w:rsidRPr="00837BE5" w:rsidTr="00EE7D2E">
        <w:trPr>
          <w:trHeight w:val="144"/>
          <w:tblCellSpacing w:w="20" w:type="nil"/>
        </w:trPr>
        <w:tc>
          <w:tcPr>
            <w:tcW w:w="9456" w:type="dxa"/>
            <w:gridSpan w:val="5"/>
            <w:tcMar>
              <w:top w:w="50" w:type="dxa"/>
              <w:left w:w="100" w:type="dxa"/>
            </w:tcMar>
            <w:vAlign w:val="center"/>
          </w:tcPr>
          <w:p w:rsidR="008A47F7" w:rsidRPr="00992A58" w:rsidRDefault="008A47F7" w:rsidP="008A47F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Математическое описание случайных событий</w:t>
            </w:r>
            <w:r w:rsidR="004B500B"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5 ч</w:t>
            </w:r>
          </w:p>
        </w:tc>
      </w:tr>
      <w:tr w:rsidR="00EE7D2E" w:rsidRPr="008A47F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Элементарные события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Случайные события.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8A47F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8A47F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8A47F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8A47F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Благоприятствующие элементарные события. </w:t>
            </w:r>
            <w:r w:rsidRPr="008A47F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Вероятности событий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8A47F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47F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8A47F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8A47F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Элементарные события. Случайные события. Благоприятствующие элементарные события.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A47F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Вероятности событий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Опыты с равновозможными элементарными событиями. Случайный выбор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Практическая работа "Опыты с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равновозможными элементарными событиями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B0A3E" w:rsidRPr="00837BE5" w:rsidTr="00EE7D2E">
        <w:trPr>
          <w:trHeight w:val="144"/>
          <w:tblCellSpacing w:w="20" w:type="nil"/>
        </w:trPr>
        <w:tc>
          <w:tcPr>
            <w:tcW w:w="9456" w:type="dxa"/>
            <w:gridSpan w:val="5"/>
            <w:tcMar>
              <w:top w:w="50" w:type="dxa"/>
              <w:left w:w="100" w:type="dxa"/>
            </w:tcMar>
            <w:vAlign w:val="center"/>
          </w:tcPr>
          <w:p w:rsidR="000B0A3E" w:rsidRPr="00992A58" w:rsidRDefault="000B0A3E" w:rsidP="000B0A3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Операции над случайными событиями</w:t>
            </w:r>
            <w:r w:rsidR="004B500B"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3 ч</w:t>
            </w: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Противоположное событие. Диаграмма Эйлера.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Объединение и пересечение событий.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39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B0A3E" w:rsidRPr="00837BE5" w:rsidTr="00EE7D2E">
        <w:trPr>
          <w:trHeight w:val="144"/>
          <w:tblCellSpacing w:w="20" w:type="nil"/>
        </w:trPr>
        <w:tc>
          <w:tcPr>
            <w:tcW w:w="9456" w:type="dxa"/>
            <w:gridSpan w:val="5"/>
            <w:tcMar>
              <w:top w:w="50" w:type="dxa"/>
              <w:left w:w="100" w:type="dxa"/>
            </w:tcMar>
            <w:vAlign w:val="center"/>
          </w:tcPr>
          <w:p w:rsidR="000B0A3E" w:rsidRPr="00992A58" w:rsidRDefault="000B0A3E" w:rsidP="000B0A3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Условная вероятность и независимые события</w:t>
            </w:r>
            <w:r w:rsidR="004B500B"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3 ч</w:t>
            </w: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Правило умножения вероятностей. Условная вероятность.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Независимые события.  Представление случайного эксперимента в виде дерева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0B0A3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и обобщение по темам "Случайн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ые события. Вероятность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A3E" w:rsidRPr="00992A58" w:rsidTr="00EE7D2E">
        <w:trPr>
          <w:trHeight w:val="144"/>
          <w:tblCellSpacing w:w="20" w:type="nil"/>
        </w:trPr>
        <w:tc>
          <w:tcPr>
            <w:tcW w:w="9456" w:type="dxa"/>
            <w:gridSpan w:val="5"/>
            <w:tcMar>
              <w:top w:w="50" w:type="dxa"/>
              <w:left w:w="100" w:type="dxa"/>
            </w:tcMar>
            <w:vAlign w:val="center"/>
          </w:tcPr>
          <w:p w:rsidR="000B0A3E" w:rsidRPr="00992A58" w:rsidRDefault="00F66EAC" w:rsidP="000B0A3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Элементы комбинаторики</w:t>
            </w:r>
            <w:r w:rsidR="004B500B"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3 ч</w:t>
            </w: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Комбинаторное правило умножения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Перестановки. Факториал. Сочетания и число сочетаний Треугольник Паскаля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0B0A3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66EAC" w:rsidRPr="00992A58" w:rsidTr="00EE7D2E">
        <w:trPr>
          <w:trHeight w:val="144"/>
          <w:tblCellSpacing w:w="20" w:type="nil"/>
        </w:trPr>
        <w:tc>
          <w:tcPr>
            <w:tcW w:w="9456" w:type="dxa"/>
            <w:gridSpan w:val="5"/>
            <w:tcMar>
              <w:top w:w="50" w:type="dxa"/>
              <w:left w:w="100" w:type="dxa"/>
            </w:tcMar>
            <w:vAlign w:val="center"/>
          </w:tcPr>
          <w:p w:rsidR="00F66EAC" w:rsidRPr="00992A58" w:rsidRDefault="00F66EAC" w:rsidP="00F66EA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Геометрическая вероятность</w:t>
            </w:r>
            <w:r w:rsidR="004B500B"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4 ч</w:t>
            </w: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Геометрическая вероятность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Геометрическая вероятность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Случайный выбор точки из фигуры на плоскости, из отрезка, из дуги окружности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49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Случайный выбор точки из фигуры на плоскости, из отрезка, из дуги окружности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EAC" w:rsidRPr="00992A58" w:rsidTr="00EE7D2E">
        <w:trPr>
          <w:trHeight w:val="144"/>
          <w:tblCellSpacing w:w="20" w:type="nil"/>
        </w:trPr>
        <w:tc>
          <w:tcPr>
            <w:tcW w:w="9456" w:type="dxa"/>
            <w:gridSpan w:val="5"/>
            <w:tcMar>
              <w:top w:w="50" w:type="dxa"/>
              <w:left w:w="100" w:type="dxa"/>
            </w:tcMar>
            <w:vAlign w:val="center"/>
          </w:tcPr>
          <w:p w:rsidR="00F66EAC" w:rsidRPr="00992A58" w:rsidRDefault="00F66EAC" w:rsidP="00F66EA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Испытания Бернулли</w:t>
            </w:r>
            <w:r w:rsidR="004B500B"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5 ч</w:t>
            </w: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Испытания Бернулли.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Вероятности событий в серии испытаний Бернулли.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"</w:t>
            </w: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Испытания</w:t>
            </w:r>
            <w:proofErr w:type="spellEnd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Бернулли</w:t>
            </w:r>
            <w:proofErr w:type="spellEnd"/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66EAC" w:rsidRPr="00992A58" w:rsidTr="00EE7D2E">
        <w:trPr>
          <w:trHeight w:val="144"/>
          <w:tblCellSpacing w:w="20" w:type="nil"/>
        </w:trPr>
        <w:tc>
          <w:tcPr>
            <w:tcW w:w="9456" w:type="dxa"/>
            <w:gridSpan w:val="5"/>
            <w:tcMar>
              <w:top w:w="50" w:type="dxa"/>
              <w:left w:w="100" w:type="dxa"/>
            </w:tcMar>
            <w:vAlign w:val="center"/>
          </w:tcPr>
          <w:p w:rsidR="00F66EAC" w:rsidRPr="00992A58" w:rsidRDefault="00F66EAC" w:rsidP="00F66EA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Случайные величины</w:t>
            </w:r>
            <w:r w:rsidR="004B500B"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6 ч</w:t>
            </w: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F66EAC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6EA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57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F66EAC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D2E" w:rsidRPr="000C6AAE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F66EA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 законе больших чисел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C6AA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6AA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59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60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закона больших чисел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25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500B" w:rsidRPr="00992A58" w:rsidTr="00EE7D2E">
        <w:trPr>
          <w:trHeight w:val="144"/>
          <w:tblCellSpacing w:w="20" w:type="nil"/>
        </w:trPr>
        <w:tc>
          <w:tcPr>
            <w:tcW w:w="9456" w:type="dxa"/>
            <w:gridSpan w:val="5"/>
            <w:tcMar>
              <w:top w:w="50" w:type="dxa"/>
              <w:left w:w="100" w:type="dxa"/>
            </w:tcMar>
            <w:vAlign w:val="center"/>
          </w:tcPr>
          <w:p w:rsidR="004B500B" w:rsidRPr="00992A58" w:rsidRDefault="004B500B" w:rsidP="004B500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2A5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Повторение 8 ч</w:t>
            </w: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темы «Представление данных. Описательная статистика. Случайная изменчивость»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A2527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темы «Введение в теорию графов. Вероятность случайного события»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C6AAE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темы «Случайные опыты и случайные события»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4B500B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4B500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темы «Множества. Математическое описание случайных событий»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6AA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4B500B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6AA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«Элементы комбинаторики. Геометрическая вероятность»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6AA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4B500B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темы «Испытания Бернулли»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6AA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C6AAE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2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темы «Случайная величина»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E7D2E" w:rsidRPr="000C6AAE" w:rsidTr="00B85424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E7D2E" w:rsidRPr="000A2527" w:rsidRDefault="00EE7D2E" w:rsidP="0030780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6AA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Обобщение, систематизация знаний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EE7D2E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E7D2E" w:rsidRPr="000C6AAE" w:rsidRDefault="00EE7D2E" w:rsidP="0030780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F57331" w:rsidRPr="000C6AAE" w:rsidRDefault="00F57331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F57331" w:rsidRPr="000C6AAE" w:rsidSect="000A2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904D4"/>
    <w:multiLevelType w:val="hybridMultilevel"/>
    <w:tmpl w:val="53601456"/>
    <w:lvl w:ilvl="0" w:tplc="C5BA136C">
      <w:start w:val="1"/>
      <w:numFmt w:val="decimal"/>
      <w:lvlText w:val="%1."/>
      <w:lvlJc w:val="left"/>
      <w:pPr>
        <w:ind w:left="9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>
    <w:nsid w:val="2DD50010"/>
    <w:multiLevelType w:val="multilevel"/>
    <w:tmpl w:val="073CD3E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0DD458F"/>
    <w:multiLevelType w:val="hybridMultilevel"/>
    <w:tmpl w:val="8892C34A"/>
    <w:lvl w:ilvl="0" w:tplc="7E4820FA">
      <w:start w:val="1"/>
      <w:numFmt w:val="decimal"/>
      <w:lvlText w:val="%1."/>
      <w:lvlJc w:val="left"/>
      <w:pPr>
        <w:ind w:left="54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31C9164C"/>
    <w:multiLevelType w:val="multilevel"/>
    <w:tmpl w:val="338874B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7D07471"/>
    <w:multiLevelType w:val="multilevel"/>
    <w:tmpl w:val="EB9A117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2F90E9C"/>
    <w:multiLevelType w:val="multilevel"/>
    <w:tmpl w:val="42F66BE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0D43749"/>
    <w:multiLevelType w:val="multilevel"/>
    <w:tmpl w:val="659EE18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55E7A5A"/>
    <w:multiLevelType w:val="multilevel"/>
    <w:tmpl w:val="48D6C54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6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A68"/>
    <w:rsid w:val="000A2527"/>
    <w:rsid w:val="000B0A3E"/>
    <w:rsid w:val="000C6AAE"/>
    <w:rsid w:val="00184A3C"/>
    <w:rsid w:val="00244FE2"/>
    <w:rsid w:val="002952BA"/>
    <w:rsid w:val="0030780E"/>
    <w:rsid w:val="0045095F"/>
    <w:rsid w:val="0048178D"/>
    <w:rsid w:val="004B500B"/>
    <w:rsid w:val="005E5CA4"/>
    <w:rsid w:val="007A11C7"/>
    <w:rsid w:val="007F7B28"/>
    <w:rsid w:val="00837BE5"/>
    <w:rsid w:val="008A47F7"/>
    <w:rsid w:val="008F4F7A"/>
    <w:rsid w:val="009217BD"/>
    <w:rsid w:val="00992A58"/>
    <w:rsid w:val="00B85424"/>
    <w:rsid w:val="00D37A68"/>
    <w:rsid w:val="00D73032"/>
    <w:rsid w:val="00D81E51"/>
    <w:rsid w:val="00EE7D2E"/>
    <w:rsid w:val="00F57331"/>
    <w:rsid w:val="00F66EAC"/>
    <w:rsid w:val="00FD4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527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0A252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E5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5CA4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527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0A252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E5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5CA4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s://m.edsoo.ru/7f415fdc" TargetMode="External"/><Relationship Id="rId18" Type="http://schemas.openxmlformats.org/officeDocument/2006/relationships/hyperlink" Target="https://m.edsoo.ru/7f417fb2" TargetMode="External"/><Relationship Id="rId3" Type="http://schemas.openxmlformats.org/officeDocument/2006/relationships/styles" Target="styles.xml"/><Relationship Id="rId21" Type="http://schemas.openxmlformats.org/officeDocument/2006/relationships/hyperlink" Target="https://m.edsoo.ru/7f417fb2" TargetMode="External"/><Relationship Id="rId7" Type="http://schemas.openxmlformats.org/officeDocument/2006/relationships/image" Target="media/image1.emf"/><Relationship Id="rId12" Type="http://schemas.openxmlformats.org/officeDocument/2006/relationships/hyperlink" Target="https://m.edsoo.ru/7f415fdc" TargetMode="External"/><Relationship Id="rId17" Type="http://schemas.openxmlformats.org/officeDocument/2006/relationships/hyperlink" Target="https://m.edsoo.ru/7f417fb2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7f417fb2" TargetMode="External"/><Relationship Id="rId20" Type="http://schemas.openxmlformats.org/officeDocument/2006/relationships/hyperlink" Target="https://m.edsoo.ru/7f417fb2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.edsoo.ru/7f415fdc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m.edsoo.ru/7f417fb2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m.edsoo.ru/7f415fdc" TargetMode="External"/><Relationship Id="rId19" Type="http://schemas.openxmlformats.org/officeDocument/2006/relationships/hyperlink" Target="https://m.edsoo.ru/7f417fb2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.edsoo.ru/7f415fdc" TargetMode="External"/><Relationship Id="rId14" Type="http://schemas.openxmlformats.org/officeDocument/2006/relationships/hyperlink" Target="https://m.edsoo.ru/7f415fdc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9402BE-1BA0-499E-B2C1-C52B59389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14</Pages>
  <Words>3744</Words>
  <Characters>21347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Физика</dc:creator>
  <cp:keywords/>
  <dc:description/>
  <cp:lastModifiedBy>Парфенова С Н</cp:lastModifiedBy>
  <cp:revision>11</cp:revision>
  <cp:lastPrinted>2023-11-22T07:04:00Z</cp:lastPrinted>
  <dcterms:created xsi:type="dcterms:W3CDTF">2023-10-09T05:56:00Z</dcterms:created>
  <dcterms:modified xsi:type="dcterms:W3CDTF">2023-11-23T13:15:00Z</dcterms:modified>
</cp:coreProperties>
</file>